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C2812" w14:textId="2623660F" w:rsidR="00411F7A" w:rsidRPr="00E1502D" w:rsidRDefault="00972E1F">
      <w:pPr>
        <w:rPr>
          <w:rFonts w:ascii="Arial" w:hAnsi="Arial" w:cs="Arial"/>
          <w:b/>
          <w:sz w:val="32"/>
          <w:szCs w:val="32"/>
        </w:rPr>
      </w:pPr>
      <w:r w:rsidRPr="00E1502D">
        <w:rPr>
          <w:rFonts w:ascii="Arial" w:hAnsi="Arial" w:cs="Arial"/>
          <w:b/>
          <w:sz w:val="32"/>
          <w:szCs w:val="32"/>
        </w:rPr>
        <w:t xml:space="preserve">OE </w:t>
      </w:r>
      <w:r w:rsidR="00614CFD">
        <w:rPr>
          <w:rFonts w:ascii="Arial" w:hAnsi="Arial" w:cs="Arial"/>
          <w:b/>
          <w:sz w:val="32"/>
          <w:szCs w:val="32"/>
        </w:rPr>
        <w:t xml:space="preserve">Summer 2018 </w:t>
      </w:r>
      <w:r w:rsidRPr="00E1502D">
        <w:rPr>
          <w:rFonts w:ascii="Arial" w:hAnsi="Arial" w:cs="Arial"/>
          <w:b/>
          <w:sz w:val="32"/>
          <w:szCs w:val="32"/>
        </w:rPr>
        <w:t>Quiz Answers</w:t>
      </w:r>
    </w:p>
    <w:p w14:paraId="265C86E6" w14:textId="46AFDEA6" w:rsidR="00972E1F" w:rsidRPr="00E1502D" w:rsidRDefault="00972E1F">
      <w:pPr>
        <w:rPr>
          <w:rFonts w:ascii="Arial" w:hAnsi="Arial" w:cs="Arial"/>
          <w:b/>
          <w:sz w:val="32"/>
          <w:szCs w:val="32"/>
        </w:rPr>
      </w:pPr>
    </w:p>
    <w:p w14:paraId="67913183" w14:textId="65D7B252" w:rsidR="004E68F4" w:rsidRPr="004E68F4" w:rsidRDefault="00972E1F" w:rsidP="004E68F4">
      <w:pPr>
        <w:pStyle w:val="ListParagraph"/>
        <w:numPr>
          <w:ilvl w:val="0"/>
          <w:numId w:val="2"/>
        </w:numPr>
        <w:rPr>
          <w:rFonts w:ascii="Arial" w:hAnsi="Arial" w:cs="Arial"/>
          <w:sz w:val="24"/>
          <w:szCs w:val="24"/>
        </w:rPr>
      </w:pPr>
      <w:r w:rsidRPr="00E1502D">
        <w:rPr>
          <w:rFonts w:ascii="Arial" w:hAnsi="Arial" w:cs="Arial"/>
          <w:sz w:val="24"/>
          <w:szCs w:val="24"/>
        </w:rPr>
        <w:t>BRM V-16, 1.5 liters, 2 stage supercharger and crankcase</w:t>
      </w:r>
      <w:r w:rsidR="004E68F4">
        <w:rPr>
          <w:rFonts w:ascii="Arial" w:hAnsi="Arial" w:cs="Arial"/>
          <w:sz w:val="24"/>
          <w:szCs w:val="24"/>
        </w:rPr>
        <w:t>. Developed 600hp at 12000 rpm, with 80 psi boost in 1950!</w:t>
      </w:r>
      <w:r w:rsidR="004E68F4">
        <w:rPr>
          <w:rFonts w:ascii="Arial" w:hAnsi="Arial" w:cs="Arial"/>
          <w:sz w:val="24"/>
          <w:szCs w:val="24"/>
        </w:rPr>
        <w:br/>
        <w:t xml:space="preserve">Engine sound: </w:t>
      </w:r>
      <w:hyperlink r:id="rId5" w:history="1">
        <w:r w:rsidR="004E68F4" w:rsidRPr="00643BE2">
          <w:rPr>
            <w:rStyle w:val="Hyperlink"/>
            <w:rFonts w:ascii="Arial" w:hAnsi="Arial" w:cs="Arial"/>
            <w:sz w:val="24"/>
            <w:szCs w:val="24"/>
          </w:rPr>
          <w:t>https://www.youtube.com/watch?v=fZMPDCNyQxE</w:t>
        </w:r>
      </w:hyperlink>
      <w:r w:rsidR="004E68F4">
        <w:rPr>
          <w:rFonts w:ascii="Arial" w:hAnsi="Arial" w:cs="Arial"/>
          <w:sz w:val="24"/>
          <w:szCs w:val="24"/>
        </w:rPr>
        <w:br/>
        <w:t xml:space="preserve">Engine installed in race car:  </w:t>
      </w:r>
      <w:hyperlink r:id="rId6" w:history="1">
        <w:r w:rsidR="004E68F4" w:rsidRPr="00643BE2">
          <w:rPr>
            <w:rStyle w:val="Hyperlink"/>
            <w:rFonts w:ascii="Arial" w:hAnsi="Arial" w:cs="Arial"/>
            <w:sz w:val="24"/>
            <w:szCs w:val="24"/>
          </w:rPr>
          <w:t>https://www.flickr.com/photos/44381054@N05/6050476200</w:t>
        </w:r>
      </w:hyperlink>
      <w:r w:rsidR="004E68F4">
        <w:rPr>
          <w:rFonts w:ascii="Arial" w:hAnsi="Arial" w:cs="Arial"/>
          <w:sz w:val="24"/>
          <w:szCs w:val="24"/>
        </w:rPr>
        <w:br/>
      </w:r>
      <w:r w:rsidR="004E68F4" w:rsidRPr="004E68F4">
        <w:rPr>
          <w:rFonts w:ascii="Arial" w:hAnsi="Arial" w:cs="Arial"/>
          <w:sz w:val="24"/>
          <w:szCs w:val="24"/>
        </w:rPr>
        <w:br/>
      </w:r>
      <w:r w:rsidR="004E68F4" w:rsidRPr="004E68F4">
        <w:rPr>
          <w:rFonts w:ascii="Arial" w:hAnsi="Arial" w:cs="Arial"/>
          <w:sz w:val="24"/>
          <w:szCs w:val="24"/>
        </w:rPr>
        <w:br/>
      </w:r>
    </w:p>
    <w:p w14:paraId="70AA2039" w14:textId="711EC354" w:rsidR="00972E1F" w:rsidRPr="00E1502D" w:rsidRDefault="000B14D0" w:rsidP="00972E1F">
      <w:pPr>
        <w:pStyle w:val="ListParagraph"/>
        <w:numPr>
          <w:ilvl w:val="0"/>
          <w:numId w:val="2"/>
        </w:numPr>
        <w:rPr>
          <w:rFonts w:ascii="Arial" w:hAnsi="Arial" w:cs="Arial"/>
          <w:sz w:val="24"/>
          <w:szCs w:val="24"/>
        </w:rPr>
      </w:pPr>
      <w:r w:rsidRPr="00E1502D">
        <w:rPr>
          <w:rFonts w:ascii="Arial" w:hAnsi="Arial" w:cs="Arial"/>
          <w:noProof/>
          <w:sz w:val="24"/>
          <w:szCs w:val="24"/>
        </w:rPr>
        <w:drawing>
          <wp:anchor distT="0" distB="0" distL="114300" distR="114300" simplePos="0" relativeHeight="251658240" behindDoc="1" locked="0" layoutInCell="1" allowOverlap="1" wp14:anchorId="4620D9BD" wp14:editId="31D799B8">
            <wp:simplePos x="0" y="0"/>
            <wp:positionH relativeFrom="column">
              <wp:posOffset>4381500</wp:posOffset>
            </wp:positionH>
            <wp:positionV relativeFrom="paragraph">
              <wp:posOffset>46355</wp:posOffset>
            </wp:positionV>
            <wp:extent cx="2400300" cy="1799590"/>
            <wp:effectExtent l="0" t="0" r="0" b="0"/>
            <wp:wrapTight wrapText="bothSides">
              <wp:wrapPolygon edited="0">
                <wp:start x="0" y="0"/>
                <wp:lineTo x="0" y="21265"/>
                <wp:lineTo x="21429" y="21265"/>
                <wp:lineTo x="21429" y="0"/>
                <wp:lineTo x="0" y="0"/>
              </wp:wrapPolygon>
            </wp:wrapTight>
            <wp:docPr id="1" name="Picture 1" descr="A car parked in front of a building&#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80px-MGXPowerSV-re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799590"/>
                    </a:xfrm>
                    <a:prstGeom prst="rect">
                      <a:avLst/>
                    </a:prstGeom>
                  </pic:spPr>
                </pic:pic>
              </a:graphicData>
            </a:graphic>
            <wp14:sizeRelH relativeFrom="page">
              <wp14:pctWidth>0</wp14:pctWidth>
            </wp14:sizeRelH>
            <wp14:sizeRelV relativeFrom="page">
              <wp14:pctHeight>0</wp14:pctHeight>
            </wp14:sizeRelV>
          </wp:anchor>
        </w:drawing>
      </w:r>
      <w:r w:rsidRPr="00E1502D">
        <w:rPr>
          <w:rFonts w:ascii="Arial" w:hAnsi="Arial" w:cs="Arial"/>
          <w:color w:val="222222"/>
          <w:sz w:val="24"/>
          <w:szCs w:val="24"/>
          <w:shd w:val="clear" w:color="auto" w:fill="FFFFFF"/>
        </w:rPr>
        <w:t>The </w:t>
      </w:r>
      <w:r w:rsidRPr="00E1502D">
        <w:rPr>
          <w:rFonts w:ascii="Arial" w:hAnsi="Arial" w:cs="Arial"/>
          <w:bCs/>
          <w:color w:val="222222"/>
          <w:sz w:val="24"/>
          <w:szCs w:val="24"/>
          <w:shd w:val="clear" w:color="auto" w:fill="FFFFFF"/>
        </w:rPr>
        <w:t xml:space="preserve">MG </w:t>
      </w:r>
      <w:proofErr w:type="spellStart"/>
      <w:r w:rsidRPr="00E1502D">
        <w:rPr>
          <w:rFonts w:ascii="Arial" w:hAnsi="Arial" w:cs="Arial"/>
          <w:bCs/>
          <w:color w:val="222222"/>
          <w:sz w:val="24"/>
          <w:szCs w:val="24"/>
          <w:shd w:val="clear" w:color="auto" w:fill="FFFFFF"/>
        </w:rPr>
        <w:t>XPower</w:t>
      </w:r>
      <w:proofErr w:type="spellEnd"/>
      <w:r w:rsidRPr="00E1502D">
        <w:rPr>
          <w:rFonts w:ascii="Arial" w:hAnsi="Arial" w:cs="Arial"/>
          <w:bCs/>
          <w:color w:val="222222"/>
          <w:sz w:val="24"/>
          <w:szCs w:val="24"/>
          <w:shd w:val="clear" w:color="auto" w:fill="FFFFFF"/>
        </w:rPr>
        <w:t xml:space="preserve"> SV</w:t>
      </w:r>
      <w:r w:rsidRPr="00E1502D">
        <w:rPr>
          <w:rFonts w:ascii="Arial" w:hAnsi="Arial" w:cs="Arial"/>
          <w:color w:val="222222"/>
          <w:sz w:val="24"/>
          <w:szCs w:val="24"/>
          <w:shd w:val="clear" w:color="auto" w:fill="FFFFFF"/>
        </w:rPr>
        <w:t xml:space="preserve"> is </w:t>
      </w:r>
      <w:r w:rsidRPr="004E68F4">
        <w:rPr>
          <w:rFonts w:ascii="Arial" w:hAnsi="Arial" w:cs="Arial"/>
          <w:sz w:val="24"/>
          <w:szCs w:val="24"/>
          <w:shd w:val="clear" w:color="auto" w:fill="FFFFFF"/>
        </w:rPr>
        <w:t>a spo</w:t>
      </w:r>
      <w:r w:rsidRPr="004E68F4">
        <w:rPr>
          <w:rFonts w:ascii="Arial" w:hAnsi="Arial" w:cs="Arial"/>
          <w:sz w:val="24"/>
          <w:szCs w:val="24"/>
          <w:shd w:val="clear" w:color="auto" w:fill="FFFFFF"/>
        </w:rPr>
        <w:t>rts car that was produced by MG R</w:t>
      </w:r>
      <w:r w:rsidRPr="004E68F4">
        <w:rPr>
          <w:rFonts w:ascii="Arial" w:hAnsi="Arial" w:cs="Arial"/>
          <w:sz w:val="24"/>
          <w:szCs w:val="24"/>
          <w:shd w:val="clear" w:color="auto" w:fill="FFFFFF"/>
        </w:rPr>
        <w:t>over. Manufactured in Modena, Italy and finished at </w:t>
      </w:r>
      <w:proofErr w:type="spellStart"/>
      <w:r w:rsidRPr="004E68F4">
        <w:rPr>
          <w:rFonts w:ascii="Arial" w:hAnsi="Arial" w:cs="Arial"/>
          <w:sz w:val="24"/>
          <w:szCs w:val="24"/>
          <w:shd w:val="clear" w:color="auto" w:fill="FFFFFF"/>
        </w:rPr>
        <w:t>Longbridge</w:t>
      </w:r>
      <w:proofErr w:type="spellEnd"/>
      <w:r w:rsidRPr="004E68F4">
        <w:rPr>
          <w:rFonts w:ascii="Arial" w:hAnsi="Arial" w:cs="Arial"/>
          <w:sz w:val="24"/>
          <w:szCs w:val="24"/>
          <w:shd w:val="clear" w:color="auto" w:fill="FFFFFF"/>
        </w:rPr>
        <w:t xml:space="preserve">, </w:t>
      </w:r>
      <w:r w:rsidRPr="00E1502D">
        <w:rPr>
          <w:rFonts w:ascii="Arial" w:hAnsi="Arial" w:cs="Arial"/>
          <w:color w:val="222222"/>
          <w:sz w:val="24"/>
          <w:szCs w:val="24"/>
          <w:shd w:val="clear" w:color="auto" w:fill="FFFFFF"/>
        </w:rPr>
        <w:t>United Kingdom, it was based on the platform of the </w:t>
      </w:r>
      <w:hyperlink r:id="rId8" w:tooltip="Qvale Mangusta" w:history="1">
        <w:proofErr w:type="spellStart"/>
        <w:r w:rsidRPr="00E1502D">
          <w:rPr>
            <w:rFonts w:ascii="Arial" w:hAnsi="Arial" w:cs="Arial"/>
            <w:color w:val="0B0080"/>
            <w:sz w:val="24"/>
            <w:szCs w:val="24"/>
            <w:u w:val="single"/>
            <w:shd w:val="clear" w:color="auto" w:fill="FFFFFF"/>
          </w:rPr>
          <w:t>Qval</w:t>
        </w:r>
        <w:r w:rsidRPr="00E1502D">
          <w:rPr>
            <w:rFonts w:ascii="Arial" w:hAnsi="Arial" w:cs="Arial"/>
            <w:color w:val="0B0080"/>
            <w:sz w:val="24"/>
            <w:szCs w:val="24"/>
            <w:u w:val="single"/>
            <w:shd w:val="clear" w:color="auto" w:fill="FFFFFF"/>
          </w:rPr>
          <w:t>e</w:t>
        </w:r>
        <w:proofErr w:type="spellEnd"/>
        <w:r w:rsidRPr="00E1502D">
          <w:rPr>
            <w:rFonts w:ascii="Arial" w:hAnsi="Arial" w:cs="Arial"/>
            <w:color w:val="0B0080"/>
            <w:sz w:val="24"/>
            <w:szCs w:val="24"/>
            <w:u w:val="single"/>
            <w:shd w:val="clear" w:color="auto" w:fill="FFFFFF"/>
          </w:rPr>
          <w:t xml:space="preserve"> </w:t>
        </w:r>
        <w:proofErr w:type="spellStart"/>
        <w:r w:rsidRPr="00E1502D">
          <w:rPr>
            <w:rFonts w:ascii="Arial" w:hAnsi="Arial" w:cs="Arial"/>
            <w:color w:val="0B0080"/>
            <w:sz w:val="24"/>
            <w:szCs w:val="24"/>
            <w:u w:val="single"/>
            <w:shd w:val="clear" w:color="auto" w:fill="FFFFFF"/>
          </w:rPr>
          <w:t>Mangusta</w:t>
        </w:r>
        <w:proofErr w:type="spellEnd"/>
      </w:hyperlink>
      <w:r w:rsidRPr="00E1502D">
        <w:rPr>
          <w:rFonts w:ascii="Arial" w:hAnsi="Arial" w:cs="Arial"/>
          <w:color w:val="222222"/>
          <w:sz w:val="24"/>
          <w:szCs w:val="24"/>
          <w:shd w:val="clear" w:color="auto" w:fill="FFFFFF"/>
        </w:rPr>
        <w:t xml:space="preserve">, </w:t>
      </w:r>
      <w:r w:rsidRPr="00614CFD">
        <w:rPr>
          <w:rFonts w:ascii="Arial" w:hAnsi="Arial" w:cs="Arial"/>
          <w:sz w:val="24"/>
          <w:szCs w:val="24"/>
          <w:shd w:val="clear" w:color="auto" w:fill="FFFFFF"/>
        </w:rPr>
        <w:t>formerly the De Tom</w:t>
      </w:r>
      <w:r w:rsidRPr="00614CFD">
        <w:rPr>
          <w:rFonts w:ascii="Arial" w:hAnsi="Arial" w:cs="Arial"/>
          <w:sz w:val="24"/>
          <w:szCs w:val="24"/>
          <w:shd w:val="clear" w:color="auto" w:fill="FFFFFF"/>
        </w:rPr>
        <w:t>aso Biguà</w:t>
      </w:r>
      <w:r w:rsidRPr="00614CFD">
        <w:rPr>
          <w:rFonts w:ascii="Arial" w:hAnsi="Arial" w:cs="Arial"/>
          <w:sz w:val="24"/>
          <w:szCs w:val="24"/>
        </w:rPr>
        <w:t>.</w:t>
      </w:r>
      <w:r w:rsidR="00FC720B" w:rsidRPr="00614CFD">
        <w:rPr>
          <w:rFonts w:ascii="Arial" w:hAnsi="Arial" w:cs="Arial"/>
          <w:sz w:val="24"/>
          <w:szCs w:val="24"/>
        </w:rPr>
        <w:br/>
      </w:r>
      <w:r w:rsidR="00FC720B" w:rsidRPr="00614CFD">
        <w:rPr>
          <w:rFonts w:ascii="Arial" w:hAnsi="Arial" w:cs="Arial"/>
          <w:sz w:val="24"/>
          <w:szCs w:val="24"/>
        </w:rPr>
        <w:br/>
      </w:r>
      <w:r w:rsidR="00FC720B" w:rsidRPr="00E1502D">
        <w:rPr>
          <w:rFonts w:ascii="Arial" w:hAnsi="Arial" w:cs="Arial"/>
          <w:sz w:val="24"/>
          <w:szCs w:val="24"/>
        </w:rPr>
        <w:br/>
      </w:r>
      <w:r w:rsidR="00FC720B" w:rsidRPr="00E1502D">
        <w:rPr>
          <w:rFonts w:ascii="Arial" w:hAnsi="Arial" w:cs="Arial"/>
          <w:sz w:val="24"/>
          <w:szCs w:val="24"/>
        </w:rPr>
        <w:br/>
      </w:r>
    </w:p>
    <w:p w14:paraId="10C93983" w14:textId="4438736A" w:rsidR="00972E1F" w:rsidRPr="00E1502D" w:rsidRDefault="00FC720B" w:rsidP="00972E1F">
      <w:pPr>
        <w:pStyle w:val="ListParagraph"/>
        <w:numPr>
          <w:ilvl w:val="0"/>
          <w:numId w:val="2"/>
        </w:numPr>
        <w:rPr>
          <w:rFonts w:ascii="Arial" w:hAnsi="Arial" w:cs="Arial"/>
          <w:sz w:val="24"/>
          <w:szCs w:val="24"/>
        </w:rPr>
      </w:pPr>
      <w:r w:rsidRPr="00E1502D">
        <w:rPr>
          <w:rFonts w:ascii="Arial" w:hAnsi="Arial" w:cs="Arial"/>
          <w:noProof/>
          <w:sz w:val="24"/>
          <w:szCs w:val="24"/>
        </w:rPr>
        <w:t xml:space="preserve">2 Liter VTEC </w:t>
      </w:r>
      <w:r w:rsidRPr="00E1502D">
        <w:rPr>
          <w:rFonts w:ascii="Arial" w:hAnsi="Arial" w:cs="Arial"/>
          <w:sz w:val="24"/>
          <w:szCs w:val="24"/>
        </w:rPr>
        <w:t>– 16, 4 intake and 12 exhaust</w:t>
      </w:r>
      <w:r w:rsidRPr="00E1502D">
        <w:rPr>
          <w:rFonts w:ascii="Arial" w:hAnsi="Arial" w:cs="Arial"/>
          <w:noProof/>
          <w:sz w:val="24"/>
          <w:szCs w:val="24"/>
        </w:rPr>
        <w:drawing>
          <wp:inline distT="0" distB="0" distL="0" distR="0" wp14:anchorId="415EDA23" wp14:editId="50538B5A">
            <wp:extent cx="3284693" cy="2276475"/>
            <wp:effectExtent l="0" t="0" r="0" b="0"/>
            <wp:docPr id="2" name="Picture 2" descr="A picture containing indoor&#10;&#10;Description generated with very high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10;&#10;Description generated with very high confidence">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03303" cy="2289373"/>
                    </a:xfrm>
                    <a:prstGeom prst="rect">
                      <a:avLst/>
                    </a:prstGeom>
                  </pic:spPr>
                </pic:pic>
              </a:graphicData>
            </a:graphic>
          </wp:inline>
        </w:drawing>
      </w:r>
      <w:r w:rsidR="00614CFD">
        <w:rPr>
          <w:rFonts w:ascii="Arial" w:hAnsi="Arial" w:cs="Arial"/>
          <w:sz w:val="24"/>
          <w:szCs w:val="24"/>
        </w:rPr>
        <w:br/>
      </w:r>
    </w:p>
    <w:p w14:paraId="51A8B2DD" w14:textId="0BE92EC2" w:rsidR="00972E1F" w:rsidRPr="00C23F82" w:rsidRDefault="007B495C" w:rsidP="00972E1F">
      <w:pPr>
        <w:pStyle w:val="ListParagraph"/>
        <w:numPr>
          <w:ilvl w:val="0"/>
          <w:numId w:val="2"/>
        </w:numPr>
        <w:rPr>
          <w:rFonts w:ascii="Arial" w:hAnsi="Arial" w:cs="Arial"/>
          <w:sz w:val="24"/>
          <w:szCs w:val="24"/>
        </w:rPr>
      </w:pPr>
      <w:r w:rsidRPr="007B495C">
        <w:rPr>
          <w:i/>
          <w:sz w:val="24"/>
          <w:szCs w:val="24"/>
        </w:rPr>
        <w:t>What was the support race at the Inaugural Formula 1 race in 1950, who were the 1st and 2nd finishers</w:t>
      </w:r>
      <w:r w:rsidRPr="007B495C">
        <w:rPr>
          <w:i/>
          <w:sz w:val="24"/>
          <w:szCs w:val="24"/>
        </w:rPr>
        <w:t>?</w:t>
      </w:r>
      <w:r w:rsidRPr="007B495C">
        <w:rPr>
          <w:rStyle w:val="Hyperlink"/>
          <w:rFonts w:ascii="Arial" w:hAnsi="Arial" w:cs="Arial"/>
          <w:i/>
          <w:spacing w:val="3"/>
          <w:sz w:val="24"/>
          <w:szCs w:val="24"/>
          <w:shd w:val="clear" w:color="auto" w:fill="FFFFFF"/>
        </w:rPr>
        <w:br/>
      </w:r>
      <w:r w:rsidRPr="007B495C">
        <w:rPr>
          <w:rStyle w:val="Hyperlink"/>
          <w:rFonts w:ascii="Arial" w:hAnsi="Arial" w:cs="Arial"/>
          <w:i/>
          <w:spacing w:val="3"/>
          <w:sz w:val="24"/>
          <w:szCs w:val="24"/>
          <w:shd w:val="clear" w:color="auto" w:fill="FFFFFF"/>
        </w:rPr>
        <w:br/>
      </w:r>
      <w:hyperlink r:id="rId11" w:history="1">
        <w:r w:rsidR="00972E1F" w:rsidRPr="00E1502D">
          <w:rPr>
            <w:rStyle w:val="Hyperlink"/>
            <w:rFonts w:ascii="Arial" w:hAnsi="Arial" w:cs="Arial"/>
            <w:spacing w:val="3"/>
            <w:sz w:val="24"/>
            <w:szCs w:val="24"/>
            <w:shd w:val="clear" w:color="auto" w:fill="FFFFFF"/>
          </w:rPr>
          <w:t>At the ina</w:t>
        </w:r>
        <w:r w:rsidR="00972E1F" w:rsidRPr="00E1502D">
          <w:rPr>
            <w:rStyle w:val="Hyperlink"/>
            <w:rFonts w:ascii="Arial" w:hAnsi="Arial" w:cs="Arial"/>
            <w:spacing w:val="3"/>
            <w:sz w:val="24"/>
            <w:szCs w:val="24"/>
            <w:shd w:val="clear" w:color="auto" w:fill="FFFFFF"/>
          </w:rPr>
          <w:t>ugural world</w:t>
        </w:r>
      </w:hyperlink>
      <w:r w:rsidR="00972E1F" w:rsidRPr="00E1502D">
        <w:rPr>
          <w:rFonts w:ascii="Arial" w:hAnsi="Arial" w:cs="Arial"/>
          <w:color w:val="1E1E1E"/>
          <w:spacing w:val="3"/>
          <w:sz w:val="24"/>
          <w:szCs w:val="24"/>
          <w:shd w:val="clear" w:color="auto" w:fill="FFFFFF"/>
        </w:rPr>
        <w:t xml:space="preserve"> championship Grand Prix in his homeland the then 20-year-old </w:t>
      </w:r>
      <w:r w:rsidR="00614CFD">
        <w:rPr>
          <w:rFonts w:ascii="Arial" w:hAnsi="Arial" w:cs="Arial"/>
          <w:color w:val="1E1E1E"/>
          <w:spacing w:val="3"/>
          <w:sz w:val="24"/>
          <w:szCs w:val="24"/>
          <w:shd w:val="clear" w:color="auto" w:fill="FFFFFF"/>
        </w:rPr>
        <w:t xml:space="preserve">Stirling Moss </w:t>
      </w:r>
      <w:r w:rsidR="00972E1F" w:rsidRPr="00E1502D">
        <w:rPr>
          <w:rFonts w:ascii="Arial" w:hAnsi="Arial" w:cs="Arial"/>
          <w:color w:val="1E1E1E"/>
          <w:spacing w:val="3"/>
          <w:sz w:val="24"/>
          <w:szCs w:val="24"/>
          <w:shd w:val="clear" w:color="auto" w:fill="FFFFFF"/>
        </w:rPr>
        <w:t xml:space="preserve">only appeared in the 500cc support </w:t>
      </w:r>
      <w:r w:rsidR="00972E1F" w:rsidRPr="00C23F82">
        <w:rPr>
          <w:rFonts w:ascii="Arial" w:hAnsi="Arial" w:cs="Arial"/>
          <w:color w:val="1E1E1E"/>
          <w:spacing w:val="3"/>
          <w:sz w:val="24"/>
          <w:szCs w:val="24"/>
          <w:shd w:val="clear" w:color="auto" w:fill="FFFFFF"/>
        </w:rPr>
        <w:t xml:space="preserve">races, not in the main event. Moss won his heat and was involved in a barnstorming battle for the lead in the final, but in the end had to settle for second place after his Cooper-JAP suffered a piston failure at the final </w:t>
      </w:r>
      <w:r w:rsidR="00972E1F" w:rsidRPr="00614CFD">
        <w:rPr>
          <w:rFonts w:ascii="Arial" w:hAnsi="Arial" w:cs="Arial"/>
          <w:spacing w:val="3"/>
          <w:sz w:val="24"/>
          <w:szCs w:val="24"/>
          <w:shd w:val="clear" w:color="auto" w:fill="FFFFFF"/>
        </w:rPr>
        <w:t xml:space="preserve">corner. </w:t>
      </w:r>
      <w:r w:rsidR="00972E1F" w:rsidRPr="00614CFD">
        <w:rPr>
          <w:rFonts w:ascii="Arial" w:hAnsi="Arial" w:cs="Arial"/>
          <w:sz w:val="24"/>
          <w:szCs w:val="24"/>
        </w:rPr>
        <w:t xml:space="preserve">Stirling upgraded his car again for 1950, now </w:t>
      </w:r>
      <w:r w:rsidR="00972E1F" w:rsidRPr="00C23F82">
        <w:rPr>
          <w:rFonts w:ascii="Arial" w:hAnsi="Arial" w:cs="Arial"/>
          <w:color w:val="000080"/>
          <w:sz w:val="24"/>
          <w:szCs w:val="24"/>
        </w:rPr>
        <w:t>to a </w:t>
      </w:r>
      <w:hyperlink r:id="rId12" w:history="1">
        <w:r w:rsidR="00972E1F" w:rsidRPr="00C23F82">
          <w:rPr>
            <w:rFonts w:ascii="Arial" w:hAnsi="Arial" w:cs="Arial"/>
            <w:color w:val="0000FF"/>
            <w:sz w:val="24"/>
            <w:szCs w:val="24"/>
            <w:u w:val="single"/>
          </w:rPr>
          <w:t>Coope</w:t>
        </w:r>
        <w:r w:rsidR="00972E1F" w:rsidRPr="00C23F82">
          <w:rPr>
            <w:rFonts w:ascii="Arial" w:hAnsi="Arial" w:cs="Arial"/>
            <w:color w:val="0000FF"/>
            <w:sz w:val="24"/>
            <w:szCs w:val="24"/>
            <w:u w:val="single"/>
          </w:rPr>
          <w:t>r Mk IV</w:t>
        </w:r>
      </w:hyperlink>
      <w:r w:rsidR="00972E1F" w:rsidRPr="00C23F82">
        <w:rPr>
          <w:rFonts w:ascii="Arial" w:hAnsi="Arial" w:cs="Arial"/>
          <w:color w:val="000080"/>
          <w:sz w:val="24"/>
          <w:szCs w:val="24"/>
        </w:rPr>
        <w:t> but the </w:t>
      </w:r>
      <w:hyperlink r:id="rId13" w:anchor="Silverstone%20May%201950%20Royal%20Meeting" w:history="1">
        <w:r w:rsidR="00972E1F" w:rsidRPr="00C23F82">
          <w:rPr>
            <w:rFonts w:ascii="Arial" w:hAnsi="Arial" w:cs="Arial"/>
            <w:color w:val="0000FF"/>
            <w:sz w:val="24"/>
            <w:szCs w:val="24"/>
            <w:u w:val="single"/>
          </w:rPr>
          <w:t>Royal Silvers</w:t>
        </w:r>
        <w:r w:rsidR="00972E1F" w:rsidRPr="00C23F82">
          <w:rPr>
            <w:rFonts w:ascii="Arial" w:hAnsi="Arial" w:cs="Arial"/>
            <w:color w:val="0000FF"/>
            <w:sz w:val="24"/>
            <w:szCs w:val="24"/>
            <w:u w:val="single"/>
          </w:rPr>
          <w:t>tone</w:t>
        </w:r>
      </w:hyperlink>
      <w:r w:rsidR="00972E1F" w:rsidRPr="00C23F82">
        <w:rPr>
          <w:rFonts w:ascii="Arial" w:hAnsi="Arial" w:cs="Arial"/>
          <w:color w:val="000080"/>
          <w:sz w:val="24"/>
          <w:szCs w:val="24"/>
        </w:rPr>
        <w:t> race proved frustrating with over 100,000 spectators watching. He won his heat but holed a piston in the final and had to coast the car over the line for second to the </w:t>
      </w:r>
      <w:hyperlink r:id="rId14" w:history="1">
        <w:r w:rsidR="00972E1F" w:rsidRPr="00C23F82">
          <w:rPr>
            <w:rFonts w:ascii="Arial" w:hAnsi="Arial" w:cs="Arial"/>
            <w:color w:val="0000FF"/>
            <w:sz w:val="24"/>
            <w:szCs w:val="24"/>
            <w:u w:val="single"/>
          </w:rPr>
          <w:t>Iot</w:t>
        </w:r>
        <w:r w:rsidR="00972E1F" w:rsidRPr="00C23F82">
          <w:rPr>
            <w:rFonts w:ascii="Arial" w:hAnsi="Arial" w:cs="Arial"/>
            <w:color w:val="0000FF"/>
            <w:sz w:val="24"/>
            <w:szCs w:val="24"/>
            <w:u w:val="single"/>
          </w:rPr>
          <w:t>a</w:t>
        </w:r>
      </w:hyperlink>
      <w:r w:rsidR="00972E1F" w:rsidRPr="00C23F82">
        <w:rPr>
          <w:rFonts w:ascii="Arial" w:hAnsi="Arial" w:cs="Arial"/>
          <w:color w:val="000080"/>
          <w:sz w:val="24"/>
          <w:szCs w:val="24"/>
        </w:rPr>
        <w:t> of </w:t>
      </w:r>
      <w:hyperlink r:id="rId15" w:history="1">
        <w:r w:rsidR="00972E1F" w:rsidRPr="00C23F82">
          <w:rPr>
            <w:rFonts w:ascii="Arial" w:hAnsi="Arial" w:cs="Arial"/>
            <w:color w:val="0000FF"/>
            <w:sz w:val="24"/>
            <w:szCs w:val="24"/>
            <w:u w:val="single"/>
          </w:rPr>
          <w:t>Frank Aikens</w:t>
        </w:r>
      </w:hyperlink>
      <w:r w:rsidR="00972E1F" w:rsidRPr="00C23F82">
        <w:rPr>
          <w:rFonts w:ascii="Arial" w:hAnsi="Arial" w:cs="Arial"/>
          <w:color w:val="000080"/>
          <w:sz w:val="24"/>
          <w:szCs w:val="24"/>
        </w:rPr>
        <w:t> with new boy </w:t>
      </w:r>
      <w:hyperlink r:id="rId16" w:history="1">
        <w:r w:rsidR="00972E1F" w:rsidRPr="00C23F82">
          <w:rPr>
            <w:rFonts w:ascii="Arial" w:hAnsi="Arial" w:cs="Arial"/>
            <w:color w:val="0000FF"/>
            <w:sz w:val="24"/>
            <w:szCs w:val="24"/>
            <w:u w:val="single"/>
          </w:rPr>
          <w:t>Peter Collins</w:t>
        </w:r>
      </w:hyperlink>
      <w:r w:rsidR="00972E1F" w:rsidRPr="00C23F82">
        <w:rPr>
          <w:rFonts w:ascii="Arial" w:hAnsi="Arial" w:cs="Arial"/>
          <w:color w:val="000080"/>
          <w:sz w:val="24"/>
          <w:szCs w:val="24"/>
        </w:rPr>
        <w:t xml:space="preserve"> a mere 0.4 of a second behind! </w:t>
      </w:r>
      <w:r>
        <w:rPr>
          <w:rFonts w:ascii="Arial" w:hAnsi="Arial" w:cs="Arial"/>
          <w:color w:val="000080"/>
          <w:sz w:val="24"/>
          <w:szCs w:val="24"/>
        </w:rPr>
        <w:br/>
      </w:r>
    </w:p>
    <w:p w14:paraId="3B6FC6E4" w14:textId="0BB37390" w:rsidR="00972E1F" w:rsidRPr="001046BF" w:rsidRDefault="00E1502D" w:rsidP="00972E1F">
      <w:pPr>
        <w:pStyle w:val="ListParagraph"/>
        <w:numPr>
          <w:ilvl w:val="0"/>
          <w:numId w:val="2"/>
        </w:numPr>
        <w:rPr>
          <w:rFonts w:ascii="Arial" w:hAnsi="Arial" w:cs="Arial"/>
          <w:sz w:val="24"/>
          <w:szCs w:val="24"/>
        </w:rPr>
      </w:pPr>
      <w:r w:rsidRPr="00C23F82">
        <w:rPr>
          <w:rFonts w:ascii="Arial" w:hAnsi="Arial" w:cs="Arial"/>
          <w:color w:val="333333"/>
          <w:sz w:val="24"/>
          <w:szCs w:val="24"/>
          <w:shd w:val="clear" w:color="auto" w:fill="FFFFFF"/>
        </w:rPr>
        <w:t>Diesel fuel has a </w:t>
      </w:r>
      <w:r w:rsidRPr="00C23F82">
        <w:rPr>
          <w:rFonts w:ascii="Arial" w:hAnsi="Arial" w:cs="Arial"/>
          <w:b/>
          <w:bCs/>
          <w:color w:val="333333"/>
          <w:sz w:val="24"/>
          <w:szCs w:val="24"/>
          <w:shd w:val="clear" w:color="auto" w:fill="FFFFFF"/>
        </w:rPr>
        <w:t>higher energy density</w:t>
      </w:r>
      <w:r w:rsidRPr="00C23F82">
        <w:rPr>
          <w:rFonts w:ascii="Arial" w:hAnsi="Arial" w:cs="Arial"/>
          <w:color w:val="333333"/>
          <w:sz w:val="24"/>
          <w:szCs w:val="24"/>
          <w:shd w:val="clear" w:color="auto" w:fill="FFFFFF"/>
        </w:rPr>
        <w:t> than gasoline. On average, 1 gallon (3.8 L) of diesel fuel contains approximately 155x10</w:t>
      </w:r>
      <w:r w:rsidRPr="00C23F82">
        <w:rPr>
          <w:rFonts w:ascii="Arial" w:hAnsi="Arial" w:cs="Arial"/>
          <w:color w:val="333333"/>
          <w:sz w:val="24"/>
          <w:szCs w:val="24"/>
          <w:shd w:val="clear" w:color="auto" w:fill="FFFFFF"/>
          <w:vertAlign w:val="superscript"/>
        </w:rPr>
        <w:t>6</w:t>
      </w:r>
      <w:r w:rsidRPr="00C23F82">
        <w:rPr>
          <w:rFonts w:ascii="Arial" w:hAnsi="Arial" w:cs="Arial"/>
          <w:color w:val="333333"/>
          <w:sz w:val="24"/>
          <w:szCs w:val="24"/>
          <w:shd w:val="clear" w:color="auto" w:fill="FFFFFF"/>
        </w:rPr>
        <w:t xml:space="preserve"> joules (147,000 BTU), while 1 gallon of gasoline </w:t>
      </w:r>
      <w:r w:rsidRPr="00C23F82">
        <w:rPr>
          <w:rFonts w:ascii="Arial" w:hAnsi="Arial" w:cs="Arial"/>
          <w:color w:val="333333"/>
          <w:sz w:val="24"/>
          <w:szCs w:val="24"/>
          <w:shd w:val="clear" w:color="auto" w:fill="FFFFFF"/>
        </w:rPr>
        <w:lastRenderedPageBreak/>
        <w:t>contains 132x10</w:t>
      </w:r>
      <w:r w:rsidRPr="00C23F82">
        <w:rPr>
          <w:rFonts w:ascii="Arial" w:hAnsi="Arial" w:cs="Arial"/>
          <w:color w:val="333333"/>
          <w:sz w:val="24"/>
          <w:szCs w:val="24"/>
          <w:shd w:val="clear" w:color="auto" w:fill="FFFFFF"/>
          <w:vertAlign w:val="superscript"/>
        </w:rPr>
        <w:t>6</w:t>
      </w:r>
      <w:r w:rsidRPr="00C23F82">
        <w:rPr>
          <w:rFonts w:ascii="Arial" w:hAnsi="Arial" w:cs="Arial"/>
          <w:color w:val="333333"/>
          <w:sz w:val="24"/>
          <w:szCs w:val="24"/>
          <w:shd w:val="clear" w:color="auto" w:fill="FFFFFF"/>
        </w:rPr>
        <w:t> joules (125,</w:t>
      </w:r>
      <w:r w:rsidRPr="001046BF">
        <w:rPr>
          <w:rFonts w:ascii="Arial" w:hAnsi="Arial" w:cs="Arial"/>
          <w:color w:val="333333"/>
          <w:sz w:val="24"/>
          <w:szCs w:val="24"/>
          <w:shd w:val="clear" w:color="auto" w:fill="FFFFFF"/>
        </w:rPr>
        <w:t xml:space="preserve">000 BTU). </w:t>
      </w:r>
      <w:proofErr w:type="gramStart"/>
      <w:r w:rsidRPr="001046BF">
        <w:rPr>
          <w:rFonts w:ascii="Arial" w:hAnsi="Arial" w:cs="Arial"/>
          <w:color w:val="333333"/>
          <w:sz w:val="24"/>
          <w:szCs w:val="24"/>
          <w:shd w:val="clear" w:color="auto" w:fill="FFFFFF"/>
        </w:rPr>
        <w:t>This,</w:t>
      </w:r>
      <w:proofErr w:type="gramEnd"/>
      <w:r w:rsidRPr="001046BF">
        <w:rPr>
          <w:rFonts w:ascii="Arial" w:hAnsi="Arial" w:cs="Arial"/>
          <w:color w:val="333333"/>
          <w:sz w:val="24"/>
          <w:szCs w:val="24"/>
          <w:shd w:val="clear" w:color="auto" w:fill="FFFFFF"/>
        </w:rPr>
        <w:t xml:space="preserve"> combined with the improved efficiency of diesel engines, due to higher compression ratio, explains why diesel engines get better mileage than equivalent gasoline engines.</w:t>
      </w:r>
      <w:r w:rsidR="007B495C">
        <w:rPr>
          <w:rFonts w:ascii="Arial" w:hAnsi="Arial" w:cs="Arial"/>
          <w:color w:val="333333"/>
          <w:sz w:val="24"/>
          <w:szCs w:val="24"/>
          <w:shd w:val="clear" w:color="auto" w:fill="FFFFFF"/>
        </w:rPr>
        <w:br/>
      </w:r>
    </w:p>
    <w:p w14:paraId="1558B79A" w14:textId="7E651FCB" w:rsidR="00334F4D" w:rsidRPr="001046BF" w:rsidRDefault="00334F4D" w:rsidP="00972E1F">
      <w:pPr>
        <w:pStyle w:val="ListParagraph"/>
        <w:numPr>
          <w:ilvl w:val="0"/>
          <w:numId w:val="2"/>
        </w:numPr>
        <w:rPr>
          <w:rFonts w:ascii="Arial" w:hAnsi="Arial" w:cs="Arial"/>
          <w:sz w:val="24"/>
          <w:szCs w:val="24"/>
        </w:rPr>
      </w:pPr>
      <w:r w:rsidRPr="001046BF">
        <w:rPr>
          <w:rFonts w:ascii="Arial" w:hAnsi="Arial" w:cs="Arial"/>
          <w:sz w:val="24"/>
          <w:szCs w:val="24"/>
        </w:rPr>
        <w:t>Unsportsmanlike conduct – FOIA sanctioned races.</w:t>
      </w:r>
      <w:r w:rsidR="007B495C">
        <w:rPr>
          <w:rFonts w:ascii="Arial" w:hAnsi="Arial" w:cs="Arial"/>
          <w:sz w:val="24"/>
          <w:szCs w:val="24"/>
        </w:rPr>
        <w:br/>
      </w:r>
    </w:p>
    <w:p w14:paraId="25F977ED" w14:textId="4CF4887B" w:rsidR="00334F4D" w:rsidRPr="001046BF" w:rsidRDefault="007B495C" w:rsidP="00972E1F">
      <w:pPr>
        <w:pStyle w:val="ListParagraph"/>
        <w:numPr>
          <w:ilvl w:val="0"/>
          <w:numId w:val="2"/>
        </w:numPr>
        <w:rPr>
          <w:rFonts w:ascii="Arial" w:hAnsi="Arial" w:cs="Arial"/>
          <w:sz w:val="24"/>
          <w:szCs w:val="24"/>
        </w:rPr>
      </w:pPr>
      <w:r w:rsidRPr="007B495C">
        <w:rPr>
          <w:rFonts w:ascii="Arial" w:hAnsi="Arial" w:cs="Arial"/>
          <w:i/>
          <w:sz w:val="24"/>
          <w:szCs w:val="24"/>
        </w:rPr>
        <w:t xml:space="preserve">Ford Cortina GT </w:t>
      </w:r>
      <w:proofErr w:type="gramStart"/>
      <w:r w:rsidRPr="007B495C">
        <w:rPr>
          <w:rFonts w:ascii="Arial" w:hAnsi="Arial" w:cs="Arial"/>
          <w:i/>
          <w:sz w:val="24"/>
          <w:szCs w:val="24"/>
        </w:rPr>
        <w:t>year?:</w:t>
      </w:r>
      <w:proofErr w:type="gramEnd"/>
      <w:r>
        <w:rPr>
          <w:rFonts w:ascii="Arial" w:hAnsi="Arial" w:cs="Arial"/>
          <w:sz w:val="24"/>
          <w:szCs w:val="24"/>
        </w:rPr>
        <w:t xml:space="preserve">   </w:t>
      </w:r>
      <w:r w:rsidR="001046BF">
        <w:rPr>
          <w:rFonts w:ascii="Arial" w:hAnsi="Arial" w:cs="Arial"/>
          <w:sz w:val="24"/>
          <w:szCs w:val="24"/>
        </w:rPr>
        <w:t xml:space="preserve">Trick question. </w:t>
      </w:r>
      <w:r w:rsidR="00334F4D" w:rsidRPr="001046BF">
        <w:rPr>
          <w:rFonts w:ascii="Arial" w:hAnsi="Arial" w:cs="Arial"/>
          <w:sz w:val="24"/>
          <w:szCs w:val="24"/>
        </w:rPr>
        <w:t>1964 with 1965 front end.</w:t>
      </w:r>
      <w:r>
        <w:rPr>
          <w:rFonts w:ascii="Arial" w:hAnsi="Arial" w:cs="Arial"/>
          <w:sz w:val="24"/>
          <w:szCs w:val="24"/>
        </w:rPr>
        <w:br/>
      </w:r>
    </w:p>
    <w:p w14:paraId="679F7ABC" w14:textId="15898473" w:rsidR="00334F4D" w:rsidRPr="007B495C" w:rsidRDefault="007B495C" w:rsidP="007B495C">
      <w:pPr>
        <w:pStyle w:val="ListParagraph"/>
        <w:numPr>
          <w:ilvl w:val="0"/>
          <w:numId w:val="2"/>
        </w:numPr>
        <w:rPr>
          <w:rFonts w:ascii="Arial" w:hAnsi="Arial" w:cs="Arial"/>
          <w:sz w:val="24"/>
          <w:szCs w:val="24"/>
        </w:rPr>
      </w:pPr>
      <w:r w:rsidRPr="007B495C">
        <w:rPr>
          <w:i/>
          <w:sz w:val="24"/>
          <w:szCs w:val="24"/>
        </w:rPr>
        <w:t>Which female driver recorded the fastest lap of a race in 2011? Which race?</w:t>
      </w:r>
      <w:r w:rsidRPr="001046BF">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br/>
      </w:r>
      <w:r w:rsidR="00C23F82" w:rsidRPr="007B495C">
        <w:rPr>
          <w:rFonts w:ascii="Arial" w:hAnsi="Arial" w:cs="Arial"/>
          <w:color w:val="222222"/>
          <w:sz w:val="24"/>
          <w:szCs w:val="24"/>
          <w:shd w:val="clear" w:color="auto" w:fill="FFFFFF"/>
        </w:rPr>
        <w:t xml:space="preserve">Simona de Silvestro received criticism from broadcasters during the race as she raced hard against the leaders even when she was several laps down, rather than letting them pass. She started 13th and finished 20th, nine laps down, but recorded the fastest lap of the </w:t>
      </w:r>
      <w:hyperlink r:id="rId17" w:tooltip="São Paulo Indy 300" w:history="1">
        <w:r w:rsidR="00C23F82" w:rsidRPr="007B495C">
          <w:rPr>
            <w:rFonts w:ascii="Arial" w:hAnsi="Arial" w:cs="Arial"/>
            <w:color w:val="0B0080"/>
            <w:sz w:val="24"/>
            <w:szCs w:val="24"/>
            <w:u w:val="single"/>
            <w:shd w:val="clear" w:color="auto" w:fill="FFFFFF"/>
          </w:rPr>
          <w:t>São Paulo Indy 300</w:t>
        </w:r>
      </w:hyperlink>
      <w:r w:rsidR="00C23F82" w:rsidRPr="007B495C">
        <w:rPr>
          <w:rFonts w:ascii="Arial" w:hAnsi="Arial" w:cs="Arial"/>
          <w:color w:val="222222"/>
          <w:sz w:val="24"/>
          <w:szCs w:val="24"/>
          <w:shd w:val="clear" w:color="auto" w:fill="FFFFFF"/>
        </w:rPr>
        <w:t>,</w:t>
      </w:r>
      <w:r>
        <w:rPr>
          <w:rFonts w:ascii="Arial" w:hAnsi="Arial" w:cs="Arial"/>
          <w:color w:val="222222"/>
          <w:sz w:val="24"/>
          <w:szCs w:val="24"/>
          <w:shd w:val="clear" w:color="auto" w:fill="FFFFFF"/>
        </w:rPr>
        <w:br/>
      </w:r>
    </w:p>
    <w:p w14:paraId="3B6EF875" w14:textId="68BED17E" w:rsidR="008F5E04" w:rsidRPr="00774034" w:rsidRDefault="007B495C" w:rsidP="00972E1F">
      <w:pPr>
        <w:pStyle w:val="ListParagraph"/>
        <w:numPr>
          <w:ilvl w:val="0"/>
          <w:numId w:val="2"/>
        </w:numPr>
        <w:rPr>
          <w:rFonts w:ascii="Arial" w:hAnsi="Arial" w:cs="Arial"/>
          <w:sz w:val="24"/>
          <w:szCs w:val="24"/>
        </w:rPr>
      </w:pPr>
      <w:r w:rsidRPr="007B495C">
        <w:rPr>
          <w:i/>
          <w:sz w:val="24"/>
          <w:szCs w:val="24"/>
        </w:rPr>
        <w:t>Which Autocross class allows modified lever shocks?</w:t>
      </w:r>
      <w:r>
        <w:rPr>
          <w:rFonts w:ascii="Arial" w:hAnsi="Arial" w:cs="Arial"/>
          <w:sz w:val="24"/>
          <w:szCs w:val="24"/>
        </w:rPr>
        <w:br/>
      </w:r>
      <w:r w:rsidR="001046BF" w:rsidRPr="00774034">
        <w:rPr>
          <w:rFonts w:ascii="Arial" w:hAnsi="Arial" w:cs="Arial"/>
          <w:sz w:val="24"/>
          <w:szCs w:val="24"/>
        </w:rPr>
        <w:t xml:space="preserve">Heritage Classic Street (HCS). </w:t>
      </w:r>
      <w:r w:rsidR="008F5E04" w:rsidRPr="00774034">
        <w:rPr>
          <w:rFonts w:ascii="Arial" w:hAnsi="Arial" w:cs="Arial"/>
          <w:sz w:val="24"/>
          <w:szCs w:val="24"/>
        </w:rPr>
        <w:t>Lever shock absorbers may be modified. They may be replaced with tube shocks unless they also serve as suspension component such as a control arm (Example; front shocks on an MGB).</w:t>
      </w:r>
      <w:r>
        <w:rPr>
          <w:rFonts w:ascii="Arial" w:hAnsi="Arial" w:cs="Arial"/>
          <w:sz w:val="24"/>
          <w:szCs w:val="24"/>
        </w:rPr>
        <w:br/>
      </w:r>
    </w:p>
    <w:p w14:paraId="5DA252E8" w14:textId="3959E9FD" w:rsidR="001B35BC" w:rsidRPr="00774034" w:rsidRDefault="007B495C" w:rsidP="00972E1F">
      <w:pPr>
        <w:pStyle w:val="ListParagraph"/>
        <w:numPr>
          <w:ilvl w:val="0"/>
          <w:numId w:val="2"/>
        </w:numPr>
        <w:rPr>
          <w:rFonts w:ascii="Arial" w:hAnsi="Arial" w:cs="Arial"/>
          <w:sz w:val="24"/>
          <w:szCs w:val="24"/>
        </w:rPr>
      </w:pPr>
      <w:r w:rsidRPr="007B495C">
        <w:rPr>
          <w:rFonts w:ascii="Arial" w:hAnsi="Arial" w:cs="Arial"/>
          <w:i/>
          <w:color w:val="2C353C"/>
          <w:sz w:val="24"/>
          <w:szCs w:val="24"/>
          <w:shd w:val="clear" w:color="auto" w:fill="FFFFFF"/>
        </w:rPr>
        <w:t>Autocross</w:t>
      </w:r>
      <w:r>
        <w:rPr>
          <w:rFonts w:ascii="Arial" w:hAnsi="Arial" w:cs="Arial"/>
          <w:color w:val="2C353C"/>
          <w:sz w:val="24"/>
          <w:szCs w:val="24"/>
          <w:shd w:val="clear" w:color="auto" w:fill="FFFFFF"/>
        </w:rPr>
        <w:t xml:space="preserve">: </w:t>
      </w:r>
      <w:r w:rsidR="001B35BC" w:rsidRPr="00774034">
        <w:rPr>
          <w:rFonts w:ascii="Arial" w:hAnsi="Arial" w:cs="Arial"/>
          <w:color w:val="2C353C"/>
          <w:sz w:val="24"/>
          <w:szCs w:val="24"/>
          <w:shd w:val="clear" w:color="auto" w:fill="FFFFFF"/>
        </w:rPr>
        <w:t xml:space="preserve">An efficient and highly addictive legal function used for (1) drastically reducing </w:t>
      </w:r>
      <w:r w:rsidR="001B35BC" w:rsidRPr="00774034">
        <w:rPr>
          <w:rFonts w:ascii="Arial" w:hAnsi="Arial" w:cs="Arial"/>
          <w:sz w:val="24"/>
          <w:szCs w:val="24"/>
          <w:shd w:val="clear" w:color="auto" w:fill="FFFFFF"/>
        </w:rPr>
        <w:t>the </w:t>
      </w:r>
      <w:hyperlink r:id="rId18" w:history="1">
        <w:r w:rsidR="001B35BC" w:rsidRPr="00774034">
          <w:rPr>
            <w:rFonts w:ascii="Arial" w:hAnsi="Arial" w:cs="Arial"/>
            <w:bCs/>
            <w:sz w:val="24"/>
            <w:szCs w:val="24"/>
            <w:shd w:val="clear" w:color="auto" w:fill="FFFFFF"/>
          </w:rPr>
          <w:t>tread</w:t>
        </w:r>
      </w:hyperlink>
      <w:r w:rsidR="001B35BC" w:rsidRPr="00774034">
        <w:rPr>
          <w:rFonts w:ascii="Arial" w:hAnsi="Arial" w:cs="Arial"/>
          <w:sz w:val="24"/>
          <w:szCs w:val="24"/>
          <w:shd w:val="clear" w:color="auto" w:fill="FFFFFF"/>
        </w:rPr>
        <w:t> life of a set of tires, (2) mercilessly destroying orange cones and (3) ruining a </w:t>
      </w:r>
      <w:hyperlink r:id="rId19" w:history="1">
        <w:r w:rsidR="001B35BC" w:rsidRPr="00774034">
          <w:rPr>
            <w:rFonts w:ascii="Arial" w:hAnsi="Arial" w:cs="Arial"/>
            <w:bCs/>
            <w:sz w:val="24"/>
            <w:szCs w:val="24"/>
            <w:shd w:val="clear" w:color="auto" w:fill="FFFFFF"/>
          </w:rPr>
          <w:t>vehicle's</w:t>
        </w:r>
      </w:hyperlink>
      <w:r w:rsidR="001B35BC" w:rsidRPr="00774034">
        <w:rPr>
          <w:rFonts w:ascii="Arial" w:hAnsi="Arial" w:cs="Arial"/>
          <w:sz w:val="24"/>
          <w:szCs w:val="24"/>
          <w:shd w:val="clear" w:color="auto" w:fill="FFFFFF"/>
        </w:rPr>
        <w:t> </w:t>
      </w:r>
      <w:hyperlink r:id="rId20" w:history="1">
        <w:r w:rsidR="001B35BC" w:rsidRPr="00774034">
          <w:rPr>
            <w:rFonts w:ascii="Arial" w:hAnsi="Arial" w:cs="Arial"/>
            <w:bCs/>
            <w:sz w:val="24"/>
            <w:szCs w:val="24"/>
            <w:shd w:val="clear" w:color="auto" w:fill="FFFFFF"/>
          </w:rPr>
          <w:t>alignment</w:t>
        </w:r>
      </w:hyperlink>
      <w:r w:rsidR="001B35BC" w:rsidRPr="00774034">
        <w:rPr>
          <w:rFonts w:ascii="Arial" w:hAnsi="Arial" w:cs="Arial"/>
          <w:sz w:val="24"/>
          <w:szCs w:val="24"/>
          <w:shd w:val="clear" w:color="auto" w:fill="FFFFFF"/>
        </w:rPr>
        <w:t>.</w:t>
      </w:r>
    </w:p>
    <w:p w14:paraId="411169D3" w14:textId="77777777" w:rsidR="001B35BC" w:rsidRPr="007B495C" w:rsidRDefault="001B35BC" w:rsidP="00972E1F">
      <w:pPr>
        <w:pStyle w:val="ListParagraph"/>
        <w:numPr>
          <w:ilvl w:val="0"/>
          <w:numId w:val="2"/>
        </w:numPr>
        <w:rPr>
          <w:rFonts w:ascii="Arial" w:hAnsi="Arial" w:cs="Arial"/>
          <w:i/>
          <w:sz w:val="24"/>
          <w:szCs w:val="24"/>
        </w:rPr>
      </w:pPr>
      <w:r w:rsidRPr="007B495C">
        <w:rPr>
          <w:rFonts w:ascii="Arial" w:hAnsi="Arial" w:cs="Arial"/>
          <w:i/>
          <w:color w:val="2C353C"/>
          <w:sz w:val="24"/>
          <w:szCs w:val="24"/>
          <w:shd w:val="clear" w:color="auto" w:fill="FFFFFF"/>
        </w:rPr>
        <w:t>Solo:</w:t>
      </w:r>
    </w:p>
    <w:p w14:paraId="19AA2EEA" w14:textId="23A3279B" w:rsidR="001B35BC" w:rsidRPr="00774034" w:rsidRDefault="001B35BC" w:rsidP="001B35BC">
      <w:pPr>
        <w:pStyle w:val="ListParagraph"/>
        <w:numPr>
          <w:ilvl w:val="1"/>
          <w:numId w:val="2"/>
        </w:numPr>
        <w:rPr>
          <w:rFonts w:ascii="Arial" w:hAnsi="Arial" w:cs="Arial"/>
          <w:sz w:val="24"/>
          <w:szCs w:val="24"/>
        </w:rPr>
      </w:pPr>
      <w:r w:rsidRPr="00774034">
        <w:rPr>
          <w:rFonts w:ascii="Arial" w:hAnsi="Arial" w:cs="Arial"/>
          <w:color w:val="222222"/>
          <w:sz w:val="24"/>
          <w:szCs w:val="24"/>
          <w:shd w:val="clear" w:color="auto" w:fill="FFFFFF"/>
        </w:rPr>
        <w:t>a thing done by one person unaccompanied.</w:t>
      </w:r>
    </w:p>
    <w:p w14:paraId="09CF01C8" w14:textId="7240678D" w:rsidR="001B35BC" w:rsidRPr="003800FA" w:rsidRDefault="001B35BC" w:rsidP="00774034">
      <w:pPr>
        <w:pStyle w:val="css-2oywg7"/>
        <w:numPr>
          <w:ilvl w:val="1"/>
          <w:numId w:val="2"/>
        </w:numPr>
        <w:shd w:val="clear" w:color="auto" w:fill="FFFFFF"/>
        <w:spacing w:after="60" w:afterAutospacing="0"/>
        <w:rPr>
          <w:rFonts w:ascii="Arial" w:hAnsi="Arial" w:cs="Arial"/>
        </w:rPr>
      </w:pPr>
      <w:r w:rsidRPr="003800FA">
        <w:rPr>
          <w:rStyle w:val="css-9sn2pa"/>
          <w:rFonts w:ascii="Arial" w:hAnsi="Arial" w:cs="Arial"/>
        </w:rPr>
        <w:t>a </w:t>
      </w:r>
      <w:r w:rsidRPr="003800FA">
        <w:rPr>
          <w:rStyle w:val="one-click"/>
          <w:rFonts w:ascii="Arial" w:hAnsi="Arial" w:cs="Arial"/>
        </w:rPr>
        <w:t>person</w:t>
      </w:r>
      <w:r w:rsidRPr="003800FA">
        <w:rPr>
          <w:rStyle w:val="css-9sn2pa"/>
          <w:rFonts w:ascii="Arial" w:hAnsi="Arial" w:cs="Arial"/>
        </w:rPr>
        <w:t> </w:t>
      </w:r>
      <w:r w:rsidRPr="003800FA">
        <w:rPr>
          <w:rStyle w:val="one-click"/>
          <w:rFonts w:ascii="Arial" w:hAnsi="Arial" w:cs="Arial"/>
        </w:rPr>
        <w:t>who</w:t>
      </w:r>
      <w:r w:rsidRPr="003800FA">
        <w:rPr>
          <w:rStyle w:val="css-9sn2pa"/>
          <w:rFonts w:ascii="Arial" w:hAnsi="Arial" w:cs="Arial"/>
        </w:rPr>
        <w:t> </w:t>
      </w:r>
      <w:r w:rsidRPr="003800FA">
        <w:rPr>
          <w:rStyle w:val="one-click"/>
          <w:rFonts w:ascii="Arial" w:hAnsi="Arial" w:cs="Arial"/>
        </w:rPr>
        <w:t>performs</w:t>
      </w:r>
      <w:r w:rsidRPr="003800FA">
        <w:rPr>
          <w:rStyle w:val="css-9sn2pa"/>
          <w:rFonts w:ascii="Arial" w:hAnsi="Arial" w:cs="Arial"/>
        </w:rPr>
        <w:t> or </w:t>
      </w:r>
      <w:r w:rsidRPr="003800FA">
        <w:rPr>
          <w:rStyle w:val="one-click"/>
          <w:rFonts w:ascii="Arial" w:hAnsi="Arial" w:cs="Arial"/>
        </w:rPr>
        <w:t>accomplishes</w:t>
      </w:r>
      <w:r w:rsidRPr="003800FA">
        <w:rPr>
          <w:rStyle w:val="css-9sn2pa"/>
          <w:rFonts w:ascii="Arial" w:hAnsi="Arial" w:cs="Arial"/>
        </w:rPr>
        <w:t> </w:t>
      </w:r>
      <w:r w:rsidRPr="003800FA">
        <w:rPr>
          <w:rStyle w:val="one-click"/>
          <w:rFonts w:ascii="Arial" w:hAnsi="Arial" w:cs="Arial"/>
        </w:rPr>
        <w:t>something</w:t>
      </w:r>
      <w:r w:rsidRPr="003800FA">
        <w:rPr>
          <w:rStyle w:val="css-9sn2pa"/>
          <w:rFonts w:ascii="Arial" w:hAnsi="Arial" w:cs="Arial"/>
        </w:rPr>
        <w:t> </w:t>
      </w:r>
      <w:r w:rsidRPr="003800FA">
        <w:rPr>
          <w:rStyle w:val="one-click"/>
          <w:rFonts w:ascii="Arial" w:hAnsi="Arial" w:cs="Arial"/>
        </w:rPr>
        <w:t>without</w:t>
      </w:r>
      <w:r w:rsidRPr="003800FA">
        <w:rPr>
          <w:rStyle w:val="css-9sn2pa"/>
          <w:rFonts w:ascii="Arial" w:hAnsi="Arial" w:cs="Arial"/>
        </w:rPr>
        <w:t> </w:t>
      </w:r>
      <w:r w:rsidRPr="003800FA">
        <w:rPr>
          <w:rStyle w:val="one-click"/>
          <w:rFonts w:ascii="Arial" w:hAnsi="Arial" w:cs="Arial"/>
        </w:rPr>
        <w:t>the</w:t>
      </w:r>
      <w:r w:rsidRPr="003800FA">
        <w:rPr>
          <w:rStyle w:val="css-9sn2pa"/>
          <w:rFonts w:ascii="Arial" w:hAnsi="Arial" w:cs="Arial"/>
        </w:rPr>
        <w:t> </w:t>
      </w:r>
      <w:r w:rsidRPr="003800FA">
        <w:rPr>
          <w:rStyle w:val="one-click"/>
          <w:rFonts w:ascii="Arial" w:hAnsi="Arial" w:cs="Arial"/>
        </w:rPr>
        <w:t>usual</w:t>
      </w:r>
      <w:r w:rsidRPr="003800FA">
        <w:rPr>
          <w:rStyle w:val="css-9sn2pa"/>
          <w:rFonts w:ascii="Arial" w:hAnsi="Arial" w:cs="Arial"/>
        </w:rPr>
        <w:t> </w:t>
      </w:r>
      <w:r w:rsidRPr="003800FA">
        <w:rPr>
          <w:rStyle w:val="one-click"/>
          <w:rFonts w:ascii="Arial" w:hAnsi="Arial" w:cs="Arial"/>
        </w:rPr>
        <w:t>equipment</w:t>
      </w:r>
    </w:p>
    <w:p w14:paraId="4C30867C" w14:textId="588EDD2E" w:rsidR="001B35BC" w:rsidRPr="00774034" w:rsidRDefault="00774034" w:rsidP="001B35BC">
      <w:pPr>
        <w:pStyle w:val="ListParagraph"/>
        <w:numPr>
          <w:ilvl w:val="1"/>
          <w:numId w:val="2"/>
        </w:numPr>
        <w:rPr>
          <w:rFonts w:ascii="Arial" w:hAnsi="Arial" w:cs="Arial"/>
          <w:sz w:val="24"/>
          <w:szCs w:val="24"/>
        </w:rPr>
      </w:pPr>
      <w:r w:rsidRPr="00774034">
        <w:rPr>
          <w:rFonts w:ascii="Arial" w:hAnsi="Arial" w:cs="Arial"/>
          <w:bCs/>
          <w:color w:val="222222"/>
          <w:sz w:val="24"/>
          <w:szCs w:val="24"/>
          <w:shd w:val="clear" w:color="auto" w:fill="FFFFFF"/>
        </w:rPr>
        <w:t>Solo drivers</w:t>
      </w:r>
      <w:r w:rsidRPr="00774034">
        <w:rPr>
          <w:rFonts w:ascii="Arial" w:hAnsi="Arial" w:cs="Arial"/>
          <w:color w:val="222222"/>
          <w:sz w:val="24"/>
          <w:szCs w:val="24"/>
          <w:shd w:val="clear" w:color="auto" w:fill="FFFFFF"/>
        </w:rPr>
        <w:t> are required to stop and take time off to sleep before they can resume work. </w:t>
      </w:r>
    </w:p>
    <w:p w14:paraId="7BC80945" w14:textId="1DAF1030" w:rsidR="00774034" w:rsidRDefault="00774034" w:rsidP="001B35BC">
      <w:pPr>
        <w:pStyle w:val="ListParagraph"/>
        <w:numPr>
          <w:ilvl w:val="1"/>
          <w:numId w:val="2"/>
        </w:numPr>
        <w:rPr>
          <w:rFonts w:ascii="Arial" w:hAnsi="Arial" w:cs="Arial"/>
          <w:sz w:val="24"/>
          <w:szCs w:val="24"/>
        </w:rPr>
      </w:pPr>
      <w:r w:rsidRPr="00774034">
        <w:rPr>
          <w:rFonts w:ascii="Arial" w:hAnsi="Arial" w:cs="Arial"/>
          <w:sz w:val="24"/>
          <w:szCs w:val="24"/>
        </w:rPr>
        <w:t>What you do after you pass your learner test.</w:t>
      </w:r>
    </w:p>
    <w:p w14:paraId="600CD50E" w14:textId="497261C8" w:rsidR="00753FA3" w:rsidRDefault="00753FA3" w:rsidP="00753FA3">
      <w:pPr>
        <w:pStyle w:val="ListParagraph"/>
        <w:numPr>
          <w:ilvl w:val="0"/>
          <w:numId w:val="2"/>
        </w:numPr>
        <w:rPr>
          <w:rFonts w:ascii="Arial" w:hAnsi="Arial" w:cs="Arial"/>
          <w:sz w:val="24"/>
          <w:szCs w:val="24"/>
        </w:rPr>
      </w:pPr>
      <w:proofErr w:type="gramStart"/>
      <w:r w:rsidRPr="007B495C">
        <w:rPr>
          <w:rFonts w:ascii="Arial" w:hAnsi="Arial" w:cs="Arial"/>
          <w:i/>
          <w:sz w:val="24"/>
          <w:szCs w:val="24"/>
        </w:rPr>
        <w:t xml:space="preserve">Race </w:t>
      </w:r>
      <w:r w:rsidRPr="007B495C">
        <w:rPr>
          <w:rFonts w:ascii="Arial" w:hAnsi="Arial" w:cs="Arial"/>
          <w:b/>
          <w:sz w:val="24"/>
          <w:szCs w:val="24"/>
        </w:rPr>
        <w:t>:</w:t>
      </w:r>
      <w:proofErr w:type="gramEnd"/>
      <w:r>
        <w:rPr>
          <w:rFonts w:ascii="Arial" w:hAnsi="Arial" w:cs="Arial"/>
          <w:sz w:val="24"/>
          <w:szCs w:val="24"/>
        </w:rPr>
        <w:t xml:space="preserve"> any time you see another horse, boat, car, bicycle </w:t>
      </w:r>
      <w:proofErr w:type="spellStart"/>
      <w:r>
        <w:rPr>
          <w:rFonts w:ascii="Arial" w:hAnsi="Arial" w:cs="Arial"/>
          <w:sz w:val="24"/>
          <w:szCs w:val="24"/>
        </w:rPr>
        <w:t>etc</w:t>
      </w:r>
      <w:proofErr w:type="spellEnd"/>
      <w:r>
        <w:rPr>
          <w:rFonts w:ascii="Arial" w:hAnsi="Arial" w:cs="Arial"/>
          <w:sz w:val="24"/>
          <w:szCs w:val="24"/>
        </w:rPr>
        <w:t>, and you belong to SCCA, then it’s a race.</w:t>
      </w:r>
      <w:r w:rsidR="007B495C">
        <w:rPr>
          <w:rFonts w:ascii="Arial" w:hAnsi="Arial" w:cs="Arial"/>
          <w:sz w:val="24"/>
          <w:szCs w:val="24"/>
        </w:rPr>
        <w:br/>
      </w:r>
    </w:p>
    <w:p w14:paraId="6F034038" w14:textId="2B9718EF" w:rsidR="00F12E29" w:rsidRPr="007B495C" w:rsidRDefault="007B495C" w:rsidP="007B495C">
      <w:pPr>
        <w:pStyle w:val="ListParagraph"/>
        <w:numPr>
          <w:ilvl w:val="0"/>
          <w:numId w:val="2"/>
        </w:numPr>
        <w:rPr>
          <w:rFonts w:ascii="Arial" w:hAnsi="Arial" w:cs="Arial"/>
          <w:sz w:val="24"/>
          <w:szCs w:val="24"/>
        </w:rPr>
      </w:pPr>
      <w:r w:rsidRPr="007B495C">
        <w:rPr>
          <w:i/>
          <w:sz w:val="24"/>
          <w:szCs w:val="24"/>
        </w:rPr>
        <w:t>Which 1940’s car is permanently exhibited in the New York Museum of Modern Art?</w:t>
      </w:r>
      <w:r>
        <w:rPr>
          <w:rFonts w:ascii="Arial" w:hAnsi="Arial" w:cs="Arial"/>
          <w:sz w:val="24"/>
          <w:szCs w:val="24"/>
        </w:rPr>
        <w:br/>
      </w:r>
      <w:hyperlink r:id="rId21" w:history="1">
        <w:proofErr w:type="spellStart"/>
        <w:r w:rsidR="003C2ED9" w:rsidRPr="007B495C">
          <w:rPr>
            <w:rStyle w:val="Hyperlink"/>
            <w:rFonts w:ascii="Arial" w:hAnsi="Arial" w:cs="Arial"/>
            <w:sz w:val="24"/>
            <w:szCs w:val="24"/>
          </w:rPr>
          <w:t>Cisitalia</w:t>
        </w:r>
        <w:proofErr w:type="spellEnd"/>
        <w:r w:rsidR="003C2ED9" w:rsidRPr="007B495C">
          <w:rPr>
            <w:rStyle w:val="Hyperlink"/>
            <w:rFonts w:ascii="Arial" w:hAnsi="Arial" w:cs="Arial"/>
            <w:sz w:val="24"/>
            <w:szCs w:val="24"/>
          </w:rPr>
          <w:t xml:space="preserve"> 202 GT</w:t>
        </w:r>
      </w:hyperlink>
      <w:r w:rsidR="003C2ED9" w:rsidRPr="007B495C">
        <w:rPr>
          <w:rFonts w:ascii="Arial" w:hAnsi="Arial" w:cs="Arial"/>
          <w:sz w:val="24"/>
          <w:szCs w:val="24"/>
        </w:rPr>
        <w:t xml:space="preserve"> 1946  </w:t>
      </w:r>
      <w:r w:rsidR="003C2ED9">
        <w:rPr>
          <w:noProof/>
        </w:rPr>
        <w:drawing>
          <wp:inline distT="0" distB="0" distL="0" distR="0" wp14:anchorId="282777B5" wp14:editId="118C6F18">
            <wp:extent cx="2641076" cy="1753870"/>
            <wp:effectExtent l="0" t="0" r="6985" b="0"/>
            <wp:docPr id="3" name="Picture 3" descr="A car parked on the side of a road&#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46_Cisitalia_2023 (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50533" cy="1760150"/>
                    </a:xfrm>
                    <a:prstGeom prst="rect">
                      <a:avLst/>
                    </a:prstGeom>
                  </pic:spPr>
                </pic:pic>
              </a:graphicData>
            </a:graphic>
          </wp:inline>
        </w:drawing>
      </w:r>
      <w:bookmarkStart w:id="0" w:name="_GoBack"/>
      <w:bookmarkEnd w:id="0"/>
    </w:p>
    <w:sectPr w:rsidR="00F12E29" w:rsidRPr="007B495C" w:rsidSect="000B14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7384"/>
    <w:multiLevelType w:val="hybridMultilevel"/>
    <w:tmpl w:val="C512BB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ED59F1"/>
    <w:multiLevelType w:val="multilevel"/>
    <w:tmpl w:val="532AE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0600E1"/>
    <w:multiLevelType w:val="hybridMultilevel"/>
    <w:tmpl w:val="57920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1F"/>
    <w:rsid w:val="000817A7"/>
    <w:rsid w:val="000B14D0"/>
    <w:rsid w:val="001046BF"/>
    <w:rsid w:val="001B35BC"/>
    <w:rsid w:val="00334F4D"/>
    <w:rsid w:val="003800FA"/>
    <w:rsid w:val="003C2ED9"/>
    <w:rsid w:val="00411F7A"/>
    <w:rsid w:val="004E68F4"/>
    <w:rsid w:val="00614CFD"/>
    <w:rsid w:val="00753FA3"/>
    <w:rsid w:val="00774034"/>
    <w:rsid w:val="007B495C"/>
    <w:rsid w:val="008F5E04"/>
    <w:rsid w:val="00972E1F"/>
    <w:rsid w:val="00C23F82"/>
    <w:rsid w:val="00E1502D"/>
    <w:rsid w:val="00F12E29"/>
    <w:rsid w:val="00FC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9086"/>
  <w15:chartTrackingRefBased/>
  <w15:docId w15:val="{31822531-0AEE-487E-BA29-DC30AECA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E1F"/>
    <w:pPr>
      <w:ind w:left="720"/>
      <w:contextualSpacing/>
    </w:pPr>
  </w:style>
  <w:style w:type="character" w:styleId="Hyperlink">
    <w:name w:val="Hyperlink"/>
    <w:basedOn w:val="DefaultParagraphFont"/>
    <w:uiPriority w:val="99"/>
    <w:unhideWhenUsed/>
    <w:rsid w:val="00972E1F"/>
    <w:rPr>
      <w:color w:val="0563C1" w:themeColor="hyperlink"/>
      <w:u w:val="single"/>
    </w:rPr>
  </w:style>
  <w:style w:type="character" w:styleId="UnresolvedMention">
    <w:name w:val="Unresolved Mention"/>
    <w:basedOn w:val="DefaultParagraphFont"/>
    <w:uiPriority w:val="99"/>
    <w:semiHidden/>
    <w:unhideWhenUsed/>
    <w:rsid w:val="00972E1F"/>
    <w:rPr>
      <w:color w:val="605E5C"/>
      <w:shd w:val="clear" w:color="auto" w:fill="E1DFDD"/>
    </w:rPr>
  </w:style>
  <w:style w:type="paragraph" w:customStyle="1" w:styleId="css-2oywg7">
    <w:name w:val="css-2oywg7"/>
    <w:basedOn w:val="Normal"/>
    <w:rsid w:val="001B3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sn2pa">
    <w:name w:val="css-9sn2pa"/>
    <w:basedOn w:val="DefaultParagraphFont"/>
    <w:rsid w:val="001B35BC"/>
  </w:style>
  <w:style w:type="character" w:customStyle="1" w:styleId="one-click">
    <w:name w:val="one-click"/>
    <w:basedOn w:val="DefaultParagraphFont"/>
    <w:rsid w:val="001B35BC"/>
  </w:style>
  <w:style w:type="character" w:styleId="FollowedHyperlink">
    <w:name w:val="FollowedHyperlink"/>
    <w:basedOn w:val="DefaultParagraphFont"/>
    <w:uiPriority w:val="99"/>
    <w:semiHidden/>
    <w:unhideWhenUsed/>
    <w:rsid w:val="00614C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36684">
      <w:bodyDiv w:val="1"/>
      <w:marLeft w:val="0"/>
      <w:marRight w:val="0"/>
      <w:marTop w:val="0"/>
      <w:marBottom w:val="0"/>
      <w:divBdr>
        <w:top w:val="none" w:sz="0" w:space="0" w:color="auto"/>
        <w:left w:val="none" w:sz="0" w:space="0" w:color="auto"/>
        <w:bottom w:val="none" w:sz="0" w:space="0" w:color="auto"/>
        <w:right w:val="none" w:sz="0" w:space="0" w:color="auto"/>
      </w:divBdr>
    </w:div>
    <w:div w:id="18789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Qvale_Mangusta" TargetMode="External"/><Relationship Id="rId13" Type="http://schemas.openxmlformats.org/officeDocument/2006/relationships/hyperlink" Target="https://www.500race.org/web/Period%20Results/British%20Results%20pre54.htm" TargetMode="External"/><Relationship Id="rId18" Type="http://schemas.openxmlformats.org/officeDocument/2006/relationships/hyperlink" Target="https://www.urbandictionary.com/define.php?term=tread" TargetMode="External"/><Relationship Id="rId3" Type="http://schemas.openxmlformats.org/officeDocument/2006/relationships/settings" Target="settings.xml"/><Relationship Id="rId21" Type="http://schemas.openxmlformats.org/officeDocument/2006/relationships/hyperlink" Target="https://en.wikipedia.org/wiki/Cisitalia" TargetMode="External"/><Relationship Id="rId7" Type="http://schemas.openxmlformats.org/officeDocument/2006/relationships/image" Target="media/image1.jpeg"/><Relationship Id="rId12" Type="http://schemas.openxmlformats.org/officeDocument/2006/relationships/hyperlink" Target="https://www.500race.org/web/Marques/Cooper%20Mk%20IV.htm" TargetMode="External"/><Relationship Id="rId17" Type="http://schemas.openxmlformats.org/officeDocument/2006/relationships/hyperlink" Target="https://en.wikipedia.org/wiki/S%C3%A3o_Paulo_Indy_300" TargetMode="External"/><Relationship Id="rId2" Type="http://schemas.openxmlformats.org/officeDocument/2006/relationships/styles" Target="styles.xml"/><Relationship Id="rId16" Type="http://schemas.openxmlformats.org/officeDocument/2006/relationships/hyperlink" Target="https://www.500race.org/web/Men/Collins.htm" TargetMode="External"/><Relationship Id="rId20" Type="http://schemas.openxmlformats.org/officeDocument/2006/relationships/hyperlink" Target="https://www.urbandictionary.com/define.php?term=alignment" TargetMode="External"/><Relationship Id="rId1" Type="http://schemas.openxmlformats.org/officeDocument/2006/relationships/numbering" Target="numbering.xml"/><Relationship Id="rId6" Type="http://schemas.openxmlformats.org/officeDocument/2006/relationships/hyperlink" Target="https://www.flickr.com/photos/44381054@N05/6050476200" TargetMode="External"/><Relationship Id="rId11" Type="http://schemas.openxmlformats.org/officeDocument/2006/relationships/hyperlink" Target="https://www.formula1.com/en/latest/features/2016/5/f1-first-race-1950-silverstone.html" TargetMode="External"/><Relationship Id="rId24" Type="http://schemas.openxmlformats.org/officeDocument/2006/relationships/theme" Target="theme/theme1.xml"/><Relationship Id="rId5" Type="http://schemas.openxmlformats.org/officeDocument/2006/relationships/hyperlink" Target="https://www.youtube.com/watch?v=fZMPDCNyQxE" TargetMode="External"/><Relationship Id="rId15" Type="http://schemas.openxmlformats.org/officeDocument/2006/relationships/hyperlink" Target="https://www.500race.org/web/Men/Aikens.htm"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www.urbandictionary.com/define.php?term=vehicle%27s" TargetMode="External"/><Relationship Id="rId4" Type="http://schemas.openxmlformats.org/officeDocument/2006/relationships/webSettings" Target="webSettings.xml"/><Relationship Id="rId9" Type="http://schemas.openxmlformats.org/officeDocument/2006/relationships/hyperlink" Target="https://www.youtube.com/watch?v=COsPNSX_9-A" TargetMode="External"/><Relationship Id="rId14" Type="http://schemas.openxmlformats.org/officeDocument/2006/relationships/hyperlink" Target="https://www.500race.org/web/Marques/Iota.htm" TargetMode="Externa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Thorpe</dc:creator>
  <cp:keywords/>
  <dc:description/>
  <cp:lastModifiedBy>Brian Thorpe</cp:lastModifiedBy>
  <cp:revision>8</cp:revision>
  <dcterms:created xsi:type="dcterms:W3CDTF">2018-09-18T17:56:00Z</dcterms:created>
  <dcterms:modified xsi:type="dcterms:W3CDTF">2018-10-11T13:59:00Z</dcterms:modified>
</cp:coreProperties>
</file>